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8B4" w:rsidRPr="00A44FDF" w:rsidP="001E0B2F">
      <w:pPr>
        <w:contextualSpacing/>
        <w:jc w:val="right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 xml:space="preserve">Дело № </w:t>
      </w:r>
      <w:r w:rsidRPr="00A44FDF" w:rsidR="008E7C66">
        <w:rPr>
          <w:sz w:val="26"/>
          <w:szCs w:val="26"/>
        </w:rPr>
        <w:t>5-</w:t>
      </w:r>
      <w:r w:rsidRPr="00A44FDF" w:rsidR="000B5346">
        <w:rPr>
          <w:sz w:val="26"/>
          <w:szCs w:val="26"/>
        </w:rPr>
        <w:t>657</w:t>
      </w:r>
      <w:r w:rsidRPr="00A44FDF" w:rsidR="008E7C66">
        <w:rPr>
          <w:sz w:val="26"/>
          <w:szCs w:val="26"/>
        </w:rPr>
        <w:t>-</w:t>
      </w:r>
      <w:r w:rsidRPr="00A44FDF">
        <w:rPr>
          <w:sz w:val="26"/>
          <w:szCs w:val="26"/>
        </w:rPr>
        <w:t>280</w:t>
      </w:r>
      <w:r w:rsidRPr="00A44FDF" w:rsidR="000B5346">
        <w:rPr>
          <w:sz w:val="26"/>
          <w:szCs w:val="26"/>
        </w:rPr>
        <w:t>6</w:t>
      </w:r>
      <w:r w:rsidRPr="00A44FDF">
        <w:rPr>
          <w:sz w:val="26"/>
          <w:szCs w:val="26"/>
        </w:rPr>
        <w:t>/202</w:t>
      </w:r>
      <w:r w:rsidRPr="00A44FDF" w:rsidR="000B5346">
        <w:rPr>
          <w:sz w:val="26"/>
          <w:szCs w:val="26"/>
        </w:rPr>
        <w:t>4</w:t>
      </w:r>
    </w:p>
    <w:p w:rsidR="000D1A5B" w:rsidRPr="00A44FDF" w:rsidP="001E0B2F">
      <w:pPr>
        <w:suppressAutoHyphens/>
        <w:ind w:firstLine="709"/>
        <w:contextualSpacing/>
        <w:jc w:val="center"/>
        <w:rPr>
          <w:spacing w:val="34"/>
          <w:sz w:val="26"/>
          <w:szCs w:val="26"/>
          <w:lang w:eastAsia="zh-CN"/>
        </w:rPr>
      </w:pPr>
    </w:p>
    <w:p w:rsidR="008E7C66" w:rsidRPr="00A44FDF" w:rsidP="001E0B2F">
      <w:pPr>
        <w:suppressAutoHyphens/>
        <w:ind w:firstLine="709"/>
        <w:contextualSpacing/>
        <w:jc w:val="center"/>
        <w:rPr>
          <w:spacing w:val="34"/>
          <w:sz w:val="26"/>
          <w:szCs w:val="26"/>
          <w:lang w:eastAsia="zh-CN"/>
        </w:rPr>
      </w:pPr>
      <w:r w:rsidRPr="00A44FDF">
        <w:rPr>
          <w:spacing w:val="34"/>
          <w:sz w:val="26"/>
          <w:szCs w:val="26"/>
          <w:lang w:eastAsia="zh-CN"/>
        </w:rPr>
        <w:t>ПОСТАНОВЛЕНИЕ</w:t>
      </w:r>
    </w:p>
    <w:p w:rsidR="008E7C66" w:rsidRPr="00A44FDF" w:rsidP="001E0B2F">
      <w:pPr>
        <w:suppressAutoHyphens/>
        <w:ind w:firstLine="709"/>
        <w:contextualSpacing/>
        <w:jc w:val="center"/>
        <w:rPr>
          <w:sz w:val="26"/>
          <w:szCs w:val="26"/>
          <w:lang w:eastAsia="zh-CN"/>
        </w:rPr>
      </w:pPr>
      <w:r w:rsidRPr="00A44FDF">
        <w:rPr>
          <w:sz w:val="26"/>
          <w:szCs w:val="26"/>
          <w:lang w:eastAsia="zh-CN"/>
        </w:rPr>
        <w:t>по делу об административном правонарушении</w:t>
      </w:r>
    </w:p>
    <w:p w:rsidR="008E7C66" w:rsidRPr="00A44FDF" w:rsidP="001E0B2F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tbl>
      <w:tblPr>
        <w:tblW w:w="0" w:type="auto"/>
        <w:tblLook w:val="04A0"/>
      </w:tblPr>
      <w:tblGrid>
        <w:gridCol w:w="4835"/>
        <w:gridCol w:w="4803"/>
      </w:tblGrid>
      <w:tr w:rsidTr="001B3A52">
        <w:tblPrEx>
          <w:tblW w:w="0" w:type="auto"/>
          <w:tblLook w:val="04A0"/>
        </w:tblPrEx>
        <w:tc>
          <w:tcPr>
            <w:tcW w:w="5068" w:type="dxa"/>
            <w:hideMark/>
          </w:tcPr>
          <w:p w:rsidR="008E7C66" w:rsidRPr="00A44FDF" w:rsidP="001E0B2F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A44FDF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8E7C66" w:rsidRPr="00A44FDF" w:rsidP="001E0B2F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A44FDF">
              <w:rPr>
                <w:sz w:val="26"/>
                <w:szCs w:val="26"/>
                <w:lang w:eastAsia="en-US"/>
              </w:rPr>
              <w:t>8</w:t>
            </w:r>
            <w:r w:rsidRPr="00A44FDF" w:rsidR="000B5346">
              <w:rPr>
                <w:sz w:val="26"/>
                <w:szCs w:val="26"/>
                <w:lang w:eastAsia="en-US"/>
              </w:rPr>
              <w:t xml:space="preserve"> июля 2024</w:t>
            </w:r>
            <w:r w:rsidRPr="00A44FDF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8E7C66" w:rsidRPr="00A44FDF" w:rsidP="001E0B2F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p w:rsidR="008E7C66" w:rsidRPr="00A44FDF" w:rsidP="001E0B2F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A44FDF">
        <w:rPr>
          <w:sz w:val="26"/>
          <w:szCs w:val="26"/>
          <w:lang w:eastAsia="zh-CN"/>
        </w:rPr>
        <w:t>Мировой судья судебного участка №6 Ханты-Мансийского судебного района Ханты-Мансийского автономного округа – Югры Жиляк Н.Н.</w:t>
      </w:r>
      <w:r w:rsidRPr="00A44FDF" w:rsidR="000B5346">
        <w:rPr>
          <w:sz w:val="26"/>
          <w:szCs w:val="26"/>
          <w:lang w:eastAsia="zh-CN"/>
        </w:rPr>
        <w:t xml:space="preserve"> </w:t>
      </w:r>
      <w:r w:rsidRPr="00A44FDF">
        <w:rPr>
          <w:sz w:val="26"/>
          <w:szCs w:val="26"/>
          <w:lang w:eastAsia="zh-CN"/>
        </w:rPr>
        <w:t xml:space="preserve">(628011, </w:t>
      </w:r>
      <w:r w:rsidRPr="00A44FDF">
        <w:rPr>
          <w:sz w:val="26"/>
          <w:szCs w:val="26"/>
          <w:lang w:eastAsia="zh-CN"/>
        </w:rPr>
        <w:t>Ханты-Мансийский автономный округ – Югра, г. Ханты-Мансийск, ул. Ленина, дом 87</w:t>
      </w:r>
      <w:r w:rsidRPr="00A44FDF" w:rsidR="000B5346">
        <w:rPr>
          <w:sz w:val="26"/>
          <w:szCs w:val="26"/>
          <w:lang w:eastAsia="zh-CN"/>
        </w:rPr>
        <w:t>/1</w:t>
      </w:r>
      <w:r w:rsidRPr="00A44FDF">
        <w:rPr>
          <w:sz w:val="26"/>
          <w:szCs w:val="26"/>
          <w:lang w:eastAsia="zh-CN"/>
        </w:rPr>
        <w:t>),</w:t>
      </w:r>
      <w:r w:rsidRPr="00A44FDF" w:rsidR="00745E8B">
        <w:rPr>
          <w:sz w:val="26"/>
          <w:szCs w:val="26"/>
          <w:lang w:eastAsia="zh-CN"/>
        </w:rPr>
        <w:t xml:space="preserve"> </w:t>
      </w:r>
      <w:r w:rsidRPr="00A44FDF" w:rsidR="0090265C">
        <w:rPr>
          <w:sz w:val="26"/>
          <w:szCs w:val="26"/>
          <w:lang w:eastAsia="zh-CN"/>
        </w:rPr>
        <w:t>с</w:t>
      </w:r>
      <w:r w:rsidRPr="00A44FDF" w:rsidR="00B05A03">
        <w:rPr>
          <w:sz w:val="26"/>
          <w:szCs w:val="26"/>
          <w:lang w:eastAsia="zh-CN"/>
        </w:rPr>
        <w:t xml:space="preserve"> участием лица, привлекаемого к административной ответственности, </w:t>
      </w:r>
      <w:r w:rsidRPr="00A44FDF" w:rsidR="000B5346">
        <w:rPr>
          <w:sz w:val="26"/>
          <w:szCs w:val="26"/>
          <w:lang w:eastAsia="zh-CN"/>
        </w:rPr>
        <w:t>Левдина А.Ю.</w:t>
      </w:r>
      <w:r w:rsidRPr="00A44FDF" w:rsidR="00180F6A">
        <w:rPr>
          <w:sz w:val="26"/>
          <w:szCs w:val="26"/>
          <w:lang w:eastAsia="zh-CN"/>
        </w:rPr>
        <w:t xml:space="preserve">, </w:t>
      </w:r>
      <w:r w:rsidRPr="00A44FDF">
        <w:rPr>
          <w:sz w:val="26"/>
          <w:szCs w:val="26"/>
          <w:lang w:eastAsia="zh-CN"/>
        </w:rPr>
        <w:t>рассмотрев материалы дела об административном правонарушении в отношении:</w:t>
      </w:r>
    </w:p>
    <w:p w:rsidR="00B20D18" w:rsidRPr="00A44FDF" w:rsidP="001E0B2F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A44FDF">
        <w:rPr>
          <w:sz w:val="26"/>
          <w:szCs w:val="26"/>
          <w:lang w:eastAsia="zh-CN"/>
        </w:rPr>
        <w:t xml:space="preserve">- </w:t>
      </w:r>
      <w:r w:rsidRPr="00A44FDF" w:rsidR="000B5346">
        <w:rPr>
          <w:rFonts w:eastAsia="Times New Roman CYR"/>
          <w:sz w:val="26"/>
          <w:szCs w:val="26"/>
        </w:rPr>
        <w:t>Левдина Александра Юрьевича</w:t>
      </w:r>
      <w:r w:rsidRPr="00A44FDF" w:rsidR="005C7569">
        <w:rPr>
          <w:rFonts w:eastAsia="Times New Roman CYR"/>
          <w:sz w:val="26"/>
          <w:szCs w:val="26"/>
        </w:rPr>
        <w:t xml:space="preserve">, </w:t>
      </w:r>
      <w:r w:rsidR="00EA6063">
        <w:rPr>
          <w:rFonts w:eastAsia="Times New Roman CYR"/>
          <w:sz w:val="26"/>
          <w:szCs w:val="26"/>
        </w:rPr>
        <w:t>…</w:t>
      </w:r>
      <w:r w:rsidRPr="00A44FDF">
        <w:rPr>
          <w:sz w:val="26"/>
          <w:szCs w:val="26"/>
          <w:lang w:eastAsia="zh-CN"/>
        </w:rPr>
        <w:t xml:space="preserve"> </w:t>
      </w:r>
    </w:p>
    <w:p w:rsidR="008E7C66" w:rsidRPr="00A44FDF" w:rsidP="001E0B2F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A44FDF">
        <w:rPr>
          <w:sz w:val="26"/>
          <w:szCs w:val="26"/>
          <w:lang w:eastAsia="zh-CN"/>
        </w:rPr>
        <w:t xml:space="preserve">о совершении административного правонарушения, предусмотренного ч. </w:t>
      </w:r>
      <w:r w:rsidRPr="00A44FDF" w:rsidR="005225EF">
        <w:rPr>
          <w:sz w:val="26"/>
          <w:szCs w:val="26"/>
          <w:lang w:eastAsia="zh-CN"/>
        </w:rPr>
        <w:t>2</w:t>
      </w:r>
      <w:r w:rsidRPr="00A44FDF">
        <w:rPr>
          <w:sz w:val="26"/>
          <w:szCs w:val="26"/>
          <w:lang w:eastAsia="zh-CN"/>
        </w:rPr>
        <w:t xml:space="preserve"> ст.12.</w:t>
      </w:r>
      <w:r w:rsidRPr="00A44FDF" w:rsidR="005225EF">
        <w:rPr>
          <w:sz w:val="26"/>
          <w:szCs w:val="26"/>
          <w:lang w:eastAsia="zh-CN"/>
        </w:rPr>
        <w:t>2</w:t>
      </w:r>
      <w:r w:rsidRPr="00A44FDF" w:rsidR="00687D82">
        <w:rPr>
          <w:sz w:val="26"/>
          <w:szCs w:val="26"/>
          <w:lang w:eastAsia="zh-CN"/>
        </w:rPr>
        <w:t>7</w:t>
      </w:r>
      <w:r w:rsidRPr="00A44FDF">
        <w:rPr>
          <w:sz w:val="26"/>
          <w:szCs w:val="26"/>
          <w:lang w:eastAsia="zh-CN"/>
        </w:rPr>
        <w:t xml:space="preserve"> Кодекса Российской Федерации об административных правонарушениях (далее – КоАП РФ),</w:t>
      </w:r>
    </w:p>
    <w:p w:rsidR="008E7C66" w:rsidRPr="00A44FDF" w:rsidP="001E0B2F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p w:rsidR="008E7C66" w:rsidRPr="00A44FDF" w:rsidP="001E0B2F">
      <w:pPr>
        <w:suppressAutoHyphens/>
        <w:ind w:firstLine="709"/>
        <w:contextualSpacing/>
        <w:jc w:val="center"/>
        <w:rPr>
          <w:sz w:val="26"/>
          <w:szCs w:val="26"/>
          <w:lang w:eastAsia="zh-CN"/>
        </w:rPr>
      </w:pPr>
      <w:r w:rsidRPr="00A44FDF">
        <w:rPr>
          <w:spacing w:val="34"/>
          <w:sz w:val="26"/>
          <w:szCs w:val="26"/>
          <w:lang w:eastAsia="zh-CN"/>
        </w:rPr>
        <w:t>установил</w:t>
      </w:r>
      <w:r w:rsidRPr="00A44FDF">
        <w:rPr>
          <w:sz w:val="26"/>
          <w:szCs w:val="26"/>
          <w:lang w:eastAsia="zh-CN"/>
        </w:rPr>
        <w:t>:</w:t>
      </w:r>
    </w:p>
    <w:p w:rsidR="007E21BE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</w:p>
    <w:p w:rsidR="007E21BE" w:rsidRPr="00A44FDF" w:rsidP="001E0B2F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 xml:space="preserve">Левдин А.Ю. 21.05.2024 </w:t>
      </w:r>
      <w:r w:rsidRPr="00A44FDF" w:rsidR="005225EF">
        <w:rPr>
          <w:sz w:val="26"/>
          <w:szCs w:val="26"/>
        </w:rPr>
        <w:t>в</w:t>
      </w:r>
      <w:r w:rsidRPr="00A44FDF">
        <w:rPr>
          <w:sz w:val="26"/>
          <w:szCs w:val="26"/>
        </w:rPr>
        <w:t xml:space="preserve"> 06</w:t>
      </w:r>
      <w:r w:rsidRPr="00A44FDF" w:rsidR="00BD4210">
        <w:rPr>
          <w:sz w:val="26"/>
          <w:szCs w:val="26"/>
        </w:rPr>
        <w:t xml:space="preserve"> час. </w:t>
      </w:r>
      <w:r w:rsidRPr="00A44FDF">
        <w:rPr>
          <w:sz w:val="26"/>
          <w:szCs w:val="26"/>
        </w:rPr>
        <w:t>15</w:t>
      </w:r>
      <w:r w:rsidRPr="00A44FDF" w:rsidR="00BD4210">
        <w:rPr>
          <w:sz w:val="26"/>
          <w:szCs w:val="26"/>
        </w:rPr>
        <w:t xml:space="preserve"> мин.</w:t>
      </w:r>
      <w:r w:rsidRPr="00A44FDF">
        <w:rPr>
          <w:sz w:val="26"/>
          <w:szCs w:val="26"/>
        </w:rPr>
        <w:t xml:space="preserve"> </w:t>
      </w:r>
      <w:r w:rsidRPr="00A44FDF" w:rsidR="00745E8B">
        <w:rPr>
          <w:sz w:val="26"/>
          <w:szCs w:val="26"/>
        </w:rPr>
        <w:t>в районе дома №</w:t>
      </w:r>
      <w:r w:rsidRPr="00A44FDF" w:rsidR="00BD4210">
        <w:rPr>
          <w:sz w:val="26"/>
          <w:szCs w:val="26"/>
        </w:rPr>
        <w:t xml:space="preserve">1 по ул. </w:t>
      </w:r>
      <w:r w:rsidRPr="00A44FDF">
        <w:rPr>
          <w:sz w:val="26"/>
          <w:szCs w:val="26"/>
        </w:rPr>
        <w:t xml:space="preserve">Тобольский тракт в районе АЗС «Газпромнефть» в </w:t>
      </w:r>
      <w:r w:rsidRPr="00A44FDF" w:rsidR="00C63917">
        <w:rPr>
          <w:sz w:val="26"/>
          <w:szCs w:val="26"/>
        </w:rPr>
        <w:t>г. Ханты-Мансийске Ханты-Мансийского автономного округа - Югры</w:t>
      </w:r>
      <w:r w:rsidRPr="00A44FDF">
        <w:rPr>
          <w:sz w:val="26"/>
          <w:szCs w:val="26"/>
        </w:rPr>
        <w:t xml:space="preserve">, управляя транспортным средством </w:t>
      </w:r>
      <w:r w:rsidR="00EA6063">
        <w:rPr>
          <w:rFonts w:eastAsia="Times New Roman CYR"/>
          <w:sz w:val="26"/>
          <w:szCs w:val="26"/>
        </w:rPr>
        <w:t>...</w:t>
      </w:r>
      <w:r w:rsidRPr="00A44FDF" w:rsidR="005C7569">
        <w:rPr>
          <w:rFonts w:eastAsia="Times New Roman CYR"/>
          <w:sz w:val="26"/>
          <w:szCs w:val="26"/>
        </w:rPr>
        <w:t xml:space="preserve">, государственный регистрационный знак </w:t>
      </w:r>
      <w:r w:rsidRPr="00A44FDF">
        <w:rPr>
          <w:rFonts w:eastAsia="Times New Roman CYR"/>
          <w:sz w:val="26"/>
          <w:szCs w:val="26"/>
        </w:rPr>
        <w:t>отсутствует</w:t>
      </w:r>
      <w:r w:rsidRPr="00A44FDF">
        <w:rPr>
          <w:sz w:val="26"/>
          <w:szCs w:val="26"/>
        </w:rPr>
        <w:t xml:space="preserve">, </w:t>
      </w:r>
      <w:r w:rsidRPr="00A44FDF" w:rsidR="004A48E2">
        <w:rPr>
          <w:sz w:val="26"/>
          <w:szCs w:val="26"/>
        </w:rPr>
        <w:t xml:space="preserve">совершил наезд на транспортное средство </w:t>
      </w:r>
      <w:r w:rsidR="00EA6063">
        <w:rPr>
          <w:sz w:val="26"/>
          <w:szCs w:val="26"/>
        </w:rPr>
        <w:t>...</w:t>
      </w:r>
      <w:r w:rsidRPr="00A44FDF" w:rsidR="004A48E2">
        <w:rPr>
          <w:sz w:val="26"/>
          <w:szCs w:val="26"/>
        </w:rPr>
        <w:t xml:space="preserve">, государственный регистрационный знак </w:t>
      </w:r>
      <w:r w:rsidR="00EA6063">
        <w:rPr>
          <w:sz w:val="26"/>
          <w:szCs w:val="26"/>
        </w:rPr>
        <w:t>...</w:t>
      </w:r>
      <w:r w:rsidRPr="00A44FDF" w:rsidR="004A48E2">
        <w:rPr>
          <w:sz w:val="26"/>
          <w:szCs w:val="26"/>
        </w:rPr>
        <w:t xml:space="preserve">, после чего </w:t>
      </w:r>
      <w:r w:rsidRPr="00A44FDF">
        <w:rPr>
          <w:sz w:val="26"/>
          <w:szCs w:val="26"/>
        </w:rPr>
        <w:t>в нарушение п.</w:t>
      </w:r>
      <w:r w:rsidRPr="00A44FDF" w:rsidR="00B05A03">
        <w:rPr>
          <w:sz w:val="26"/>
          <w:szCs w:val="26"/>
        </w:rPr>
        <w:t xml:space="preserve">п. </w:t>
      </w:r>
      <w:r w:rsidRPr="00A44FDF" w:rsidR="00717702">
        <w:rPr>
          <w:sz w:val="26"/>
          <w:szCs w:val="26"/>
        </w:rPr>
        <w:t>2.5</w:t>
      </w:r>
      <w:r w:rsidRPr="00A44FDF">
        <w:rPr>
          <w:sz w:val="26"/>
          <w:szCs w:val="26"/>
        </w:rPr>
        <w:t xml:space="preserve"> ПДД РФ оставил место дорожно-транспортного происшествия, участником которого он являлся.</w:t>
      </w:r>
    </w:p>
    <w:p w:rsidR="00783043" w:rsidRPr="00A44FDF" w:rsidP="001E0B2F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 xml:space="preserve">При рассмотрении дела </w:t>
      </w:r>
      <w:r w:rsidRPr="00A44FDF" w:rsidR="000B5346">
        <w:rPr>
          <w:sz w:val="26"/>
          <w:szCs w:val="26"/>
        </w:rPr>
        <w:t>Левдин А.Ю.</w:t>
      </w:r>
      <w:r w:rsidRPr="00A44FDF">
        <w:rPr>
          <w:sz w:val="26"/>
          <w:szCs w:val="26"/>
        </w:rPr>
        <w:t xml:space="preserve"> </w:t>
      </w:r>
      <w:r w:rsidRPr="00A44FDF" w:rsidR="00D573D6">
        <w:rPr>
          <w:sz w:val="26"/>
          <w:szCs w:val="26"/>
        </w:rPr>
        <w:t xml:space="preserve">вину в совершенном правонарушении признал. Указал, что </w:t>
      </w:r>
      <w:r w:rsidRPr="00A44FDF" w:rsidR="000B5346">
        <w:rPr>
          <w:sz w:val="26"/>
          <w:szCs w:val="26"/>
        </w:rPr>
        <w:t>совершил правонарушение по глупости. Автомобиль принадлежит ему, но он не успел поставить его на учет.</w:t>
      </w:r>
    </w:p>
    <w:p w:rsidR="001F6D1D" w:rsidRPr="00A44FDF" w:rsidP="001E0B2F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>Представитель потерпевшей организации</w:t>
      </w:r>
      <w:r w:rsidRPr="00A44FDF" w:rsidR="0020585A">
        <w:rPr>
          <w:sz w:val="26"/>
          <w:szCs w:val="26"/>
        </w:rPr>
        <w:t xml:space="preserve"> </w:t>
      </w:r>
      <w:r w:rsidRPr="00A44FDF">
        <w:rPr>
          <w:sz w:val="26"/>
          <w:szCs w:val="26"/>
        </w:rPr>
        <w:t xml:space="preserve">в судебное заседание не </w:t>
      </w:r>
      <w:r w:rsidRPr="00A44FDF" w:rsidR="00783043">
        <w:rPr>
          <w:sz w:val="26"/>
          <w:szCs w:val="26"/>
        </w:rPr>
        <w:t>явился</w:t>
      </w:r>
      <w:r w:rsidRPr="00A44FDF">
        <w:rPr>
          <w:sz w:val="26"/>
          <w:szCs w:val="26"/>
        </w:rPr>
        <w:t>, извещен</w:t>
      </w:r>
      <w:r w:rsidRPr="00A44FDF" w:rsidR="00783043">
        <w:rPr>
          <w:sz w:val="26"/>
          <w:szCs w:val="26"/>
        </w:rPr>
        <w:t xml:space="preserve"> </w:t>
      </w:r>
      <w:r w:rsidRPr="00A44FDF">
        <w:rPr>
          <w:sz w:val="26"/>
          <w:szCs w:val="26"/>
        </w:rPr>
        <w:t>надлежащим образом, ходатайств не заявил.</w:t>
      </w:r>
    </w:p>
    <w:p w:rsidR="00B20D18" w:rsidRPr="00A44FDF" w:rsidP="001E0B2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>В соответствии с положениями части 2 статьи 25.1 и пункта 4 части 1 статьи 29.7 КоАП РФ дело рассмотрено в отс</w:t>
      </w:r>
      <w:r w:rsidRPr="00A44FDF">
        <w:rPr>
          <w:sz w:val="26"/>
          <w:szCs w:val="26"/>
        </w:rPr>
        <w:t xml:space="preserve">утствие </w:t>
      </w:r>
      <w:r w:rsidRPr="00A44FDF" w:rsidR="000B5346">
        <w:rPr>
          <w:sz w:val="26"/>
          <w:szCs w:val="26"/>
        </w:rPr>
        <w:t>представителя потерпевшей организации ООО «Росгаз».</w:t>
      </w:r>
    </w:p>
    <w:p w:rsidR="00B63EBF" w:rsidRPr="00A44FDF" w:rsidP="001E0B2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>Огласив протокол об административном правонарушении, заслушав</w:t>
      </w:r>
      <w:r w:rsidRPr="00A44FDF" w:rsidR="00BD4210">
        <w:rPr>
          <w:rFonts w:eastAsia="Times New Roman CYR"/>
          <w:sz w:val="26"/>
          <w:szCs w:val="26"/>
        </w:rPr>
        <w:t xml:space="preserve"> </w:t>
      </w:r>
      <w:r w:rsidRPr="00A44FDF" w:rsidR="000B5346">
        <w:rPr>
          <w:rFonts w:eastAsia="Times New Roman CYR"/>
          <w:sz w:val="26"/>
          <w:szCs w:val="26"/>
        </w:rPr>
        <w:t>пояснения</w:t>
      </w:r>
      <w:r w:rsidRPr="00A44FDF">
        <w:rPr>
          <w:rFonts w:eastAsia="Times New Roman CYR"/>
          <w:sz w:val="26"/>
          <w:szCs w:val="26"/>
        </w:rPr>
        <w:t xml:space="preserve"> </w:t>
      </w:r>
      <w:r w:rsidRPr="00A44FDF" w:rsidR="000B5346">
        <w:rPr>
          <w:rFonts w:eastAsia="Times New Roman CYR"/>
          <w:sz w:val="26"/>
          <w:szCs w:val="26"/>
        </w:rPr>
        <w:t>Левдина А.Ю.</w:t>
      </w:r>
      <w:r w:rsidRPr="00A44FDF">
        <w:rPr>
          <w:rFonts w:eastAsia="Times New Roman CYR"/>
          <w:sz w:val="26"/>
          <w:szCs w:val="26"/>
        </w:rPr>
        <w:t>,</w:t>
      </w:r>
      <w:r w:rsidRPr="00A44FDF" w:rsidR="00180F6A">
        <w:rPr>
          <w:rFonts w:eastAsia="Times New Roman CYR"/>
          <w:sz w:val="26"/>
          <w:szCs w:val="26"/>
        </w:rPr>
        <w:t xml:space="preserve"> </w:t>
      </w:r>
      <w:r w:rsidRPr="00A44FDF">
        <w:rPr>
          <w:rFonts w:eastAsia="Times New Roman CYR"/>
          <w:sz w:val="26"/>
          <w:szCs w:val="26"/>
        </w:rPr>
        <w:t>и</w:t>
      </w:r>
      <w:r w:rsidRPr="00A44FDF" w:rsidR="00C63917">
        <w:rPr>
          <w:rFonts w:eastAsia="Times New Roman CYR"/>
          <w:sz w:val="26"/>
          <w:szCs w:val="26"/>
        </w:rPr>
        <w:t xml:space="preserve">сследовав материалы дела, мировой судья полагает, что вина лица, привлекаемого к административной ответственности, подтверждается совокупностью представленных доказательств: </w:t>
      </w:r>
      <w:r w:rsidRPr="00A44FDF" w:rsidR="008D7708">
        <w:rPr>
          <w:sz w:val="26"/>
          <w:szCs w:val="26"/>
        </w:rPr>
        <w:t xml:space="preserve">протоколом об административном правонарушении от </w:t>
      </w:r>
      <w:r w:rsidRPr="00A44FDF" w:rsidR="002959F8">
        <w:rPr>
          <w:sz w:val="26"/>
          <w:szCs w:val="26"/>
        </w:rPr>
        <w:t>29.05.2024</w:t>
      </w:r>
      <w:r w:rsidRPr="00A44FDF" w:rsidR="008D7708">
        <w:rPr>
          <w:sz w:val="26"/>
          <w:szCs w:val="26"/>
        </w:rPr>
        <w:t xml:space="preserve"> серии </w:t>
      </w:r>
      <w:r w:rsidRPr="00A44FDF" w:rsidR="008C7763">
        <w:rPr>
          <w:sz w:val="26"/>
          <w:szCs w:val="26"/>
        </w:rPr>
        <w:t>86</w:t>
      </w:r>
      <w:r w:rsidRPr="00A44FDF" w:rsidR="008D7708">
        <w:rPr>
          <w:sz w:val="26"/>
          <w:szCs w:val="26"/>
        </w:rPr>
        <w:t>ХМ №</w:t>
      </w:r>
      <w:r w:rsidRPr="00A44FDF" w:rsidR="002959F8">
        <w:rPr>
          <w:sz w:val="26"/>
          <w:szCs w:val="26"/>
        </w:rPr>
        <w:t>545525</w:t>
      </w:r>
      <w:r w:rsidRPr="00A44FDF" w:rsidR="008D7708">
        <w:rPr>
          <w:sz w:val="26"/>
          <w:szCs w:val="26"/>
        </w:rPr>
        <w:t>, в котором изложены событие и обстоятельства а</w:t>
      </w:r>
      <w:r w:rsidRPr="00A44FDF" w:rsidR="006A3F2F">
        <w:rPr>
          <w:sz w:val="26"/>
          <w:szCs w:val="26"/>
        </w:rPr>
        <w:t>дминистративного правонарушения</w:t>
      </w:r>
      <w:r w:rsidRPr="00A44FDF" w:rsidR="008D7708">
        <w:rPr>
          <w:sz w:val="26"/>
          <w:szCs w:val="26"/>
        </w:rPr>
        <w:t xml:space="preserve">; </w:t>
      </w:r>
      <w:r w:rsidRPr="00A44FDF" w:rsidR="009962FD">
        <w:rPr>
          <w:sz w:val="26"/>
          <w:szCs w:val="26"/>
        </w:rPr>
        <w:t>к</w:t>
      </w:r>
      <w:r w:rsidRPr="00A44FDF" w:rsidR="007E21BE">
        <w:rPr>
          <w:sz w:val="26"/>
          <w:szCs w:val="26"/>
        </w:rPr>
        <w:t xml:space="preserve">опией определения о возбуждении дела об административном правонарушении и проведении административного расследования от </w:t>
      </w:r>
      <w:r w:rsidRPr="00A44FDF" w:rsidR="002959F8">
        <w:rPr>
          <w:sz w:val="26"/>
          <w:szCs w:val="26"/>
        </w:rPr>
        <w:t>21.05.2024</w:t>
      </w:r>
      <w:r w:rsidRPr="00A44FDF" w:rsidR="009962FD">
        <w:rPr>
          <w:sz w:val="26"/>
          <w:szCs w:val="26"/>
        </w:rPr>
        <w:t xml:space="preserve">, </w:t>
      </w:r>
      <w:r w:rsidRPr="00A44FDF" w:rsidR="008C7763">
        <w:rPr>
          <w:sz w:val="26"/>
          <w:szCs w:val="26"/>
        </w:rPr>
        <w:t xml:space="preserve">протоколом осмотра транспортного средства </w:t>
      </w:r>
      <w:r w:rsidR="00EA6063">
        <w:rPr>
          <w:rFonts w:eastAsia="Times New Roman CYR"/>
          <w:sz w:val="26"/>
          <w:szCs w:val="26"/>
        </w:rPr>
        <w:t>...</w:t>
      </w:r>
      <w:r w:rsidRPr="00A44FDF" w:rsidR="005C7569">
        <w:rPr>
          <w:rFonts w:eastAsia="Times New Roman CYR"/>
          <w:sz w:val="26"/>
          <w:szCs w:val="26"/>
        </w:rPr>
        <w:t xml:space="preserve">, государственный регистрационный знак </w:t>
      </w:r>
      <w:r w:rsidRPr="00A44FDF" w:rsidR="000B5346">
        <w:rPr>
          <w:rFonts w:eastAsia="Times New Roman CYR"/>
          <w:sz w:val="26"/>
          <w:szCs w:val="26"/>
        </w:rPr>
        <w:t>отсутствует</w:t>
      </w:r>
      <w:r w:rsidRPr="00A44FDF" w:rsidR="008C7763">
        <w:rPr>
          <w:sz w:val="26"/>
          <w:szCs w:val="26"/>
        </w:rPr>
        <w:t xml:space="preserve"> от </w:t>
      </w:r>
      <w:r w:rsidRPr="00A44FDF" w:rsidR="002959F8">
        <w:rPr>
          <w:sz w:val="26"/>
          <w:szCs w:val="26"/>
        </w:rPr>
        <w:t>27.05.2025</w:t>
      </w:r>
      <w:r w:rsidRPr="00A44FDF" w:rsidR="008C7763">
        <w:rPr>
          <w:sz w:val="26"/>
          <w:szCs w:val="26"/>
        </w:rPr>
        <w:t xml:space="preserve">; </w:t>
      </w:r>
      <w:r w:rsidRPr="00A44FDF" w:rsidR="006A47B3">
        <w:rPr>
          <w:sz w:val="26"/>
          <w:szCs w:val="26"/>
        </w:rPr>
        <w:t xml:space="preserve">протоколом осмотра транспортного средства </w:t>
      </w:r>
      <w:r w:rsidR="00EA6063">
        <w:rPr>
          <w:sz w:val="26"/>
          <w:szCs w:val="26"/>
        </w:rPr>
        <w:t>...</w:t>
      </w:r>
      <w:r w:rsidRPr="00A44FDF" w:rsidR="005C7569">
        <w:rPr>
          <w:sz w:val="26"/>
          <w:szCs w:val="26"/>
        </w:rPr>
        <w:t xml:space="preserve">, государственный регистрационный знак </w:t>
      </w:r>
      <w:r w:rsidR="00EA6063">
        <w:rPr>
          <w:sz w:val="26"/>
          <w:szCs w:val="26"/>
        </w:rPr>
        <w:t>...</w:t>
      </w:r>
      <w:r w:rsidRPr="00A44FDF" w:rsidR="006A3F2F">
        <w:rPr>
          <w:sz w:val="26"/>
          <w:szCs w:val="26"/>
        </w:rPr>
        <w:t xml:space="preserve"> от </w:t>
      </w:r>
      <w:r w:rsidRPr="00A44FDF" w:rsidR="000B5346">
        <w:rPr>
          <w:sz w:val="26"/>
          <w:szCs w:val="26"/>
        </w:rPr>
        <w:t>21.05.2024</w:t>
      </w:r>
      <w:r w:rsidRPr="00A44FDF" w:rsidR="006A47B3">
        <w:rPr>
          <w:sz w:val="26"/>
          <w:szCs w:val="26"/>
        </w:rPr>
        <w:t xml:space="preserve">; </w:t>
      </w:r>
      <w:r w:rsidRPr="00A44FDF" w:rsidR="00F1439F">
        <w:rPr>
          <w:sz w:val="26"/>
          <w:szCs w:val="26"/>
        </w:rPr>
        <w:t>р</w:t>
      </w:r>
      <w:r w:rsidRPr="00A44FDF" w:rsidR="007E21BE">
        <w:rPr>
          <w:sz w:val="26"/>
          <w:szCs w:val="26"/>
        </w:rPr>
        <w:t xml:space="preserve">апортом по факту поступившего сообщения о ДТП от </w:t>
      </w:r>
      <w:r w:rsidRPr="00A44FDF" w:rsidR="000B5346">
        <w:rPr>
          <w:sz w:val="26"/>
          <w:szCs w:val="26"/>
        </w:rPr>
        <w:t>21.05.2024</w:t>
      </w:r>
      <w:r w:rsidRPr="00A44FDF" w:rsidR="00916721">
        <w:rPr>
          <w:sz w:val="26"/>
          <w:szCs w:val="26"/>
        </w:rPr>
        <w:t>; с</w:t>
      </w:r>
      <w:r w:rsidRPr="00A44FDF" w:rsidR="007E21BE">
        <w:rPr>
          <w:sz w:val="26"/>
          <w:szCs w:val="26"/>
        </w:rPr>
        <w:t xml:space="preserve">хемой происшествия от </w:t>
      </w:r>
      <w:r w:rsidRPr="00A44FDF" w:rsidR="000B5346">
        <w:rPr>
          <w:sz w:val="26"/>
          <w:szCs w:val="26"/>
        </w:rPr>
        <w:t>21.05.2024</w:t>
      </w:r>
      <w:r w:rsidRPr="00A44FDF" w:rsidR="00F1439F">
        <w:rPr>
          <w:sz w:val="26"/>
          <w:szCs w:val="26"/>
        </w:rPr>
        <w:t xml:space="preserve">; </w:t>
      </w:r>
      <w:r w:rsidRPr="00A44FDF" w:rsidR="006A3F2F">
        <w:rPr>
          <w:sz w:val="26"/>
          <w:szCs w:val="26"/>
        </w:rPr>
        <w:t xml:space="preserve">приложением к материалу по ДТП; </w:t>
      </w:r>
      <w:r w:rsidRPr="00A44FDF" w:rsidR="008C7763">
        <w:rPr>
          <w:sz w:val="26"/>
          <w:szCs w:val="26"/>
        </w:rPr>
        <w:t xml:space="preserve">письменными объяснениями </w:t>
      </w:r>
      <w:r w:rsidRPr="00A44FDF" w:rsidR="000B5346">
        <w:rPr>
          <w:sz w:val="26"/>
          <w:szCs w:val="26"/>
        </w:rPr>
        <w:t>Левдина А.Ю.</w:t>
      </w:r>
      <w:r w:rsidRPr="00A44FDF" w:rsidR="008C7763">
        <w:rPr>
          <w:sz w:val="26"/>
          <w:szCs w:val="26"/>
        </w:rPr>
        <w:t xml:space="preserve">; </w:t>
      </w:r>
      <w:r w:rsidRPr="00A44FDF" w:rsidR="006A47B3">
        <w:rPr>
          <w:sz w:val="26"/>
          <w:szCs w:val="26"/>
        </w:rPr>
        <w:t xml:space="preserve">письменными объяснениями </w:t>
      </w:r>
      <w:r w:rsidRPr="00A44FDF" w:rsidR="002A2EFC">
        <w:rPr>
          <w:sz w:val="26"/>
          <w:szCs w:val="26"/>
        </w:rPr>
        <w:t>Фархутдинова З.Р., Левдина А.Ю.</w:t>
      </w:r>
      <w:r w:rsidRPr="00A44FDF" w:rsidR="006A47B3">
        <w:rPr>
          <w:sz w:val="26"/>
          <w:szCs w:val="26"/>
        </w:rPr>
        <w:t xml:space="preserve">; </w:t>
      </w:r>
      <w:r w:rsidRPr="00A44FDF" w:rsidR="002A2EFC">
        <w:rPr>
          <w:sz w:val="26"/>
          <w:szCs w:val="26"/>
        </w:rPr>
        <w:t xml:space="preserve">рапортом оперативного дежурного МОМВД России «Ханты-Мансийский»; </w:t>
      </w:r>
      <w:r w:rsidRPr="00A44FDF" w:rsidR="006E678D">
        <w:rPr>
          <w:sz w:val="26"/>
          <w:szCs w:val="26"/>
        </w:rPr>
        <w:t xml:space="preserve">рапортом </w:t>
      </w:r>
      <w:r w:rsidRPr="00A44FDF" w:rsidR="006E678D">
        <w:rPr>
          <w:sz w:val="26"/>
          <w:szCs w:val="26"/>
        </w:rPr>
        <w:t>инспектора ДПС ОГИБДД МОМВД России «Ханты-Мансийский»</w:t>
      </w:r>
      <w:r w:rsidRPr="00A44FDF" w:rsidR="00E76261">
        <w:rPr>
          <w:sz w:val="26"/>
          <w:szCs w:val="26"/>
        </w:rPr>
        <w:t>;</w:t>
      </w:r>
      <w:r w:rsidRPr="00A44FDF" w:rsidR="006E678D">
        <w:rPr>
          <w:sz w:val="26"/>
          <w:szCs w:val="26"/>
        </w:rPr>
        <w:t xml:space="preserve"> справкой </w:t>
      </w:r>
      <w:r w:rsidRPr="00A44FDF" w:rsidR="009167F5">
        <w:rPr>
          <w:sz w:val="26"/>
          <w:szCs w:val="26"/>
        </w:rPr>
        <w:t xml:space="preserve">инспектора группы по ИАЗ ОР ДПС </w:t>
      </w:r>
      <w:r w:rsidRPr="00A44FDF" w:rsidR="006E678D">
        <w:rPr>
          <w:sz w:val="26"/>
          <w:szCs w:val="26"/>
        </w:rPr>
        <w:t xml:space="preserve">ГИБДД о том, что </w:t>
      </w:r>
      <w:r w:rsidRPr="00A44FDF" w:rsidR="002A2EFC">
        <w:rPr>
          <w:sz w:val="26"/>
          <w:szCs w:val="26"/>
        </w:rPr>
        <w:t>Левдин</w:t>
      </w:r>
      <w:r w:rsidRPr="00A44FDF" w:rsidR="000B5346">
        <w:rPr>
          <w:sz w:val="26"/>
          <w:szCs w:val="26"/>
        </w:rPr>
        <w:t xml:space="preserve"> А.Ю.</w:t>
      </w:r>
      <w:r w:rsidRPr="00A44FDF" w:rsidR="00C86C09">
        <w:rPr>
          <w:sz w:val="26"/>
          <w:szCs w:val="26"/>
        </w:rPr>
        <w:t xml:space="preserve"> </w:t>
      </w:r>
      <w:r w:rsidRPr="00A44FDF">
        <w:rPr>
          <w:sz w:val="26"/>
          <w:szCs w:val="26"/>
        </w:rPr>
        <w:t xml:space="preserve">подразделениями ГИБДД водительское удостоверение не выдавалось. Согласно сведений базы данных «ФИС ГИБДД-М» </w:t>
      </w:r>
      <w:r w:rsidRPr="00A44FDF" w:rsidR="000B5346">
        <w:rPr>
          <w:sz w:val="26"/>
          <w:szCs w:val="26"/>
        </w:rPr>
        <w:t>Левдин А.Ю.</w:t>
      </w:r>
      <w:r w:rsidRPr="00A44FDF">
        <w:rPr>
          <w:sz w:val="26"/>
          <w:szCs w:val="26"/>
        </w:rPr>
        <w:t xml:space="preserve"> к административной ответственност</w:t>
      </w:r>
      <w:r w:rsidRPr="00A44FDF">
        <w:rPr>
          <w:sz w:val="26"/>
          <w:szCs w:val="26"/>
        </w:rPr>
        <w:t xml:space="preserve">и за нарушение ПДД </w:t>
      </w:r>
      <w:r w:rsidRPr="00A44FDF" w:rsidR="002A2EFC">
        <w:rPr>
          <w:sz w:val="26"/>
          <w:szCs w:val="26"/>
        </w:rPr>
        <w:t>привлекался</w:t>
      </w:r>
      <w:r w:rsidRPr="00A44FDF">
        <w:rPr>
          <w:sz w:val="26"/>
          <w:szCs w:val="26"/>
        </w:rPr>
        <w:t>. С учетом положений ст.4.6 КоАП РФ,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</w:t>
      </w:r>
      <w:r w:rsidRPr="00A44FDF">
        <w:rPr>
          <w:sz w:val="26"/>
          <w:szCs w:val="26"/>
        </w:rPr>
        <w:t>видетельствования на состояние опьянения, а также не является лицом, имеющим судимость за совершение преступления, предусмотренного частями 2,4,6 ст.264 или ст.264. УК РФ. Сведения о привлечения к уголовной ответственност</w:t>
      </w:r>
      <w:r w:rsidRPr="00A44FDF" w:rsidR="00AA6AB6">
        <w:rPr>
          <w:sz w:val="26"/>
          <w:szCs w:val="26"/>
        </w:rPr>
        <w:t>и по ст.264.1 УК РФ</w:t>
      </w:r>
      <w:r w:rsidRPr="00A44FDF">
        <w:rPr>
          <w:sz w:val="26"/>
          <w:szCs w:val="26"/>
        </w:rPr>
        <w:t xml:space="preserve"> </w:t>
      </w:r>
      <w:r w:rsidRPr="00A44FDF" w:rsidR="002A2EFC">
        <w:rPr>
          <w:sz w:val="26"/>
          <w:szCs w:val="26"/>
        </w:rPr>
        <w:t xml:space="preserve">с 2015 года </w:t>
      </w:r>
      <w:r w:rsidRPr="00A44FDF">
        <w:rPr>
          <w:sz w:val="26"/>
          <w:szCs w:val="26"/>
        </w:rPr>
        <w:t xml:space="preserve">по </w:t>
      </w:r>
      <w:r w:rsidRPr="00A44FDF">
        <w:rPr>
          <w:sz w:val="26"/>
          <w:szCs w:val="26"/>
        </w:rPr>
        <w:t>настоящее время отсутствует.</w:t>
      </w:r>
    </w:p>
    <w:p w:rsidR="007E21BE" w:rsidRPr="00A44FDF" w:rsidP="001E0B2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</w:t>
      </w:r>
      <w:r w:rsidRPr="00A44FDF">
        <w:rPr>
          <w:sz w:val="26"/>
          <w:szCs w:val="26"/>
        </w:rPr>
        <w:t xml:space="preserve">я между собой, и нашли объективное подтверждение в ходе судебного разбирательства. </w:t>
      </w:r>
    </w:p>
    <w:p w:rsidR="0023648F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>Объективных данных, ставящих под сомнение вышеназванные доказательства, в материалах дела не содержится, нарушений требований закона при их составлении не допущено, все све</w:t>
      </w:r>
      <w:r w:rsidRPr="00A44FDF">
        <w:rPr>
          <w:rFonts w:eastAsia="Times New Roman CYR"/>
          <w:sz w:val="26"/>
          <w:szCs w:val="26"/>
        </w:rPr>
        <w:t>дения, необходимые для разрешения дела, в протоколах отражены правильно, оснований не доверять составленным в установленном административным законодательством порядке материалам у суда не имеется.</w:t>
      </w:r>
    </w:p>
    <w:p w:rsidR="007E21BE" w:rsidRPr="00A44FDF" w:rsidP="001E0B2F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 xml:space="preserve">Факт оставления </w:t>
      </w:r>
      <w:r w:rsidRPr="00A44FDF" w:rsidR="000B5346">
        <w:rPr>
          <w:sz w:val="26"/>
          <w:szCs w:val="26"/>
        </w:rPr>
        <w:t>Левдиным А.Ю.</w:t>
      </w:r>
      <w:r w:rsidRPr="00A44FDF">
        <w:rPr>
          <w:sz w:val="26"/>
          <w:szCs w:val="26"/>
        </w:rPr>
        <w:t xml:space="preserve"> места ДТП мировым судьёй уста</w:t>
      </w:r>
      <w:r w:rsidRPr="00A44FDF">
        <w:rPr>
          <w:sz w:val="26"/>
          <w:szCs w:val="26"/>
        </w:rPr>
        <w:t xml:space="preserve">новлен, подтверждается имеющимися в материалах дела доказательствами, которые были оценены в совокупности. </w:t>
      </w:r>
    </w:p>
    <w:p w:rsidR="00C63917" w:rsidRPr="00A44FDF" w:rsidP="001E0B2F">
      <w:pPr>
        <w:ind w:firstLine="709"/>
        <w:contextualSpacing/>
        <w:jc w:val="both"/>
        <w:rPr>
          <w:sz w:val="26"/>
          <w:szCs w:val="26"/>
          <w:highlight w:val="yellow"/>
        </w:rPr>
      </w:pPr>
      <w:r w:rsidRPr="00A44FDF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ч.2 ст.12.27 КоАП РФ, подлежат привлечению </w:t>
      </w:r>
      <w:r w:rsidRPr="00A44FDF">
        <w:rPr>
          <w:sz w:val="26"/>
          <w:szCs w:val="26"/>
        </w:rPr>
        <w:t>водители транспортных средств, оставившие в нарушение Правил дорожного движения место дорожно-транспортного происшествия, участником которого они являются.</w:t>
      </w:r>
    </w:p>
    <w:p w:rsidR="00C63917" w:rsidRPr="00A44FDF" w:rsidP="001E0B2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44FDF">
        <w:rPr>
          <w:bCs/>
          <w:sz w:val="26"/>
          <w:szCs w:val="26"/>
        </w:rPr>
        <w:t>В соответствии с Правилами дорожного движения РФ «дорожно-транспортное происшествие»</w:t>
      </w:r>
      <w:r w:rsidRPr="00A44FDF">
        <w:rPr>
          <w:sz w:val="26"/>
          <w:szCs w:val="26"/>
        </w:rPr>
        <w:t xml:space="preserve"> - событие, возн</w:t>
      </w:r>
      <w:r w:rsidRPr="00A44FDF">
        <w:rPr>
          <w:sz w:val="26"/>
          <w:szCs w:val="26"/>
        </w:rPr>
        <w:t>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E21BE" w:rsidRPr="00A44FDF" w:rsidP="001E0B2F">
      <w:pPr>
        <w:widowControl w:val="0"/>
        <w:autoSpaceDE w:val="0"/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>В соответствии с п.1.3 ПДД РФ участники дорожного д</w:t>
      </w:r>
      <w:r w:rsidRPr="00A44FDF">
        <w:rPr>
          <w:sz w:val="26"/>
          <w:szCs w:val="26"/>
        </w:rPr>
        <w:t>вижения обязаны знать и соблюдать относящиеся к ним требования Правил, согласно п.2.5</w:t>
      </w:r>
      <w:r w:rsidRPr="00A44FDF" w:rsidR="002805E6">
        <w:rPr>
          <w:sz w:val="26"/>
          <w:szCs w:val="26"/>
        </w:rPr>
        <w:t>,</w:t>
      </w:r>
      <w:r w:rsidRPr="00A44FDF">
        <w:rPr>
          <w:sz w:val="26"/>
          <w:szCs w:val="26"/>
        </w:rPr>
        <w:t xml:space="preserve"> которых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</w:t>
      </w:r>
      <w:r w:rsidRPr="00A44FDF">
        <w:rPr>
          <w:sz w:val="26"/>
          <w:szCs w:val="26"/>
        </w:rPr>
        <w:t xml:space="preserve">гнализацию и выставить знак аварийной остановки в соответствии с требованиями </w:t>
      </w:r>
      <w:r w:rsidRPr="00A44FDF">
        <w:rPr>
          <w:rStyle w:val="Hyperlink"/>
          <w:color w:val="auto"/>
          <w:sz w:val="26"/>
          <w:szCs w:val="26"/>
          <w:u w:val="none"/>
        </w:rPr>
        <w:t>пункта 7.2</w:t>
      </w:r>
      <w:r w:rsidRPr="00A44FDF">
        <w:rPr>
          <w:sz w:val="26"/>
          <w:szCs w:val="26"/>
        </w:rPr>
        <w:t xml:space="preserve"> Правил, не перемещать предметы, имеющие отношение к происшествию.</w:t>
      </w:r>
    </w:p>
    <w:p w:rsidR="007E21BE" w:rsidRPr="00A44FDF" w:rsidP="001E0B2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 xml:space="preserve">Согласно правовой позиции Конституционного Суда РФ, высказанной в </w:t>
      </w:r>
      <w:r w:rsidRPr="00A44FDF">
        <w:rPr>
          <w:rStyle w:val="Hyperlink"/>
          <w:color w:val="auto"/>
          <w:sz w:val="26"/>
          <w:szCs w:val="26"/>
          <w:u w:val="none"/>
        </w:rPr>
        <w:t>постановлении</w:t>
      </w:r>
      <w:r w:rsidRPr="00A44FDF">
        <w:rPr>
          <w:sz w:val="26"/>
          <w:szCs w:val="26"/>
        </w:rPr>
        <w:t xml:space="preserve"> от 25 апреля 2001 год</w:t>
      </w:r>
      <w:r w:rsidRPr="00A44FDF">
        <w:rPr>
          <w:sz w:val="26"/>
          <w:szCs w:val="26"/>
        </w:rPr>
        <w:t xml:space="preserve">а </w:t>
      </w:r>
      <w:r w:rsidRPr="00A44FDF" w:rsidR="001954FE">
        <w:rPr>
          <w:sz w:val="26"/>
          <w:szCs w:val="26"/>
        </w:rPr>
        <w:t>№</w:t>
      </w:r>
      <w:r w:rsidRPr="00A44FDF">
        <w:rPr>
          <w:sz w:val="26"/>
          <w:szCs w:val="26"/>
        </w:rPr>
        <w:t xml:space="preserve">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</w:t>
      </w:r>
      <w:r w:rsidRPr="00A44FDF">
        <w:rPr>
          <w:sz w:val="26"/>
          <w:szCs w:val="26"/>
        </w:rPr>
        <w:t>ия ими взаимных обязательств, порождаемых фактом дорожно-транспортного происшествия.</w:t>
      </w:r>
    </w:p>
    <w:p w:rsidR="007E21BE" w:rsidRPr="00A44FDF" w:rsidP="001E0B2F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 xml:space="preserve">В нарушение требований Правил дорожного движения </w:t>
      </w:r>
      <w:r w:rsidRPr="00A44FDF" w:rsidR="001954FE">
        <w:rPr>
          <w:sz w:val="26"/>
          <w:szCs w:val="26"/>
        </w:rPr>
        <w:t>Российской Федерации</w:t>
      </w:r>
      <w:r w:rsidRPr="00A44FDF">
        <w:rPr>
          <w:sz w:val="26"/>
          <w:szCs w:val="26"/>
        </w:rPr>
        <w:t xml:space="preserve"> </w:t>
      </w:r>
      <w:r w:rsidRPr="00A44FDF" w:rsidR="000B5346">
        <w:rPr>
          <w:sz w:val="26"/>
          <w:szCs w:val="26"/>
        </w:rPr>
        <w:t>Левдин А.Ю.</w:t>
      </w:r>
      <w:r w:rsidRPr="00A44FDF">
        <w:rPr>
          <w:sz w:val="26"/>
          <w:szCs w:val="26"/>
        </w:rPr>
        <w:t xml:space="preserve"> осознавая, что стал участником ДТП, не остановил транспортное </w:t>
      </w:r>
      <w:r w:rsidRPr="00A44FDF">
        <w:rPr>
          <w:sz w:val="26"/>
          <w:szCs w:val="26"/>
        </w:rPr>
        <w:t>средство, не включил аварий</w:t>
      </w:r>
      <w:r w:rsidRPr="00A44FDF">
        <w:rPr>
          <w:sz w:val="26"/>
          <w:szCs w:val="26"/>
        </w:rPr>
        <w:t xml:space="preserve">ную сигнализацию, не выставил знак аварийной остановки в соответствии с требованиями </w:t>
      </w:r>
      <w:r w:rsidRPr="00A44FDF">
        <w:rPr>
          <w:rStyle w:val="Hyperlink"/>
          <w:color w:val="auto"/>
          <w:sz w:val="26"/>
          <w:szCs w:val="26"/>
          <w:u w:val="none"/>
        </w:rPr>
        <w:t>пункта 7.2</w:t>
      </w:r>
      <w:r w:rsidRPr="00A44FDF">
        <w:rPr>
          <w:sz w:val="26"/>
          <w:szCs w:val="26"/>
        </w:rPr>
        <w:t xml:space="preserve"> Правил, а, напротив, </w:t>
      </w:r>
      <w:r w:rsidRPr="00A44FDF" w:rsidR="004658E2">
        <w:rPr>
          <w:sz w:val="26"/>
          <w:szCs w:val="26"/>
        </w:rPr>
        <w:t>скрыл</w:t>
      </w:r>
      <w:r w:rsidRPr="00A44FDF" w:rsidR="000B5346">
        <w:rPr>
          <w:sz w:val="26"/>
          <w:szCs w:val="26"/>
        </w:rPr>
        <w:t>ся</w:t>
      </w:r>
      <w:r w:rsidRPr="00A44FDF">
        <w:rPr>
          <w:sz w:val="26"/>
          <w:szCs w:val="26"/>
        </w:rPr>
        <w:t xml:space="preserve"> с места происшествия. </w:t>
      </w:r>
    </w:p>
    <w:p w:rsidR="007E21BE" w:rsidRPr="00A44FDF" w:rsidP="001E0B2F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 xml:space="preserve">Мировой судья квалифицирует действия </w:t>
      </w:r>
      <w:r w:rsidRPr="00A44FDF" w:rsidR="000B5346">
        <w:rPr>
          <w:sz w:val="26"/>
          <w:szCs w:val="26"/>
        </w:rPr>
        <w:t>Левдина А.Ю.</w:t>
      </w:r>
      <w:r w:rsidRPr="00A44FDF">
        <w:rPr>
          <w:sz w:val="26"/>
          <w:szCs w:val="26"/>
        </w:rPr>
        <w:t xml:space="preserve"> по ч.2 ст.12.27 КоАП РФ – как оставление водителем в наруш</w:t>
      </w:r>
      <w:r w:rsidRPr="00A44FDF">
        <w:rPr>
          <w:sz w:val="26"/>
          <w:szCs w:val="26"/>
        </w:rPr>
        <w:t>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3E4F07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 xml:space="preserve">Назначая административное наказание </w:t>
      </w:r>
      <w:r w:rsidRPr="00A44FDF" w:rsidR="000B5346">
        <w:rPr>
          <w:sz w:val="26"/>
          <w:szCs w:val="26"/>
        </w:rPr>
        <w:t>Левдину А.Ю.</w:t>
      </w:r>
      <w:r w:rsidRPr="00A44FDF">
        <w:rPr>
          <w:rFonts w:eastAsia="Times New Roman CYR"/>
          <w:sz w:val="26"/>
          <w:szCs w:val="26"/>
        </w:rPr>
        <w:t>, мировой судья учитывает характер и степень обще</w:t>
      </w:r>
      <w:r w:rsidRPr="00A44FDF">
        <w:rPr>
          <w:rFonts w:eastAsia="Times New Roman CYR"/>
          <w:sz w:val="26"/>
          <w:szCs w:val="26"/>
        </w:rPr>
        <w:t xml:space="preserve">ственной опасности совершённого административного правонарушения, объектом которого является безопасность дорожного движения, фактические обстоятельства дела, негативные последствия управления транспортным средством в виде совершения дорожно-транспортного </w:t>
      </w:r>
      <w:r w:rsidRPr="00A44FDF">
        <w:rPr>
          <w:rFonts w:eastAsia="Times New Roman CYR"/>
          <w:sz w:val="26"/>
          <w:szCs w:val="26"/>
        </w:rPr>
        <w:t>происшествия, данные о личности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3E4F07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>Левдин А.Ю.</w:t>
      </w:r>
      <w:r w:rsidRPr="00A44FDF" w:rsidR="00745E8B">
        <w:rPr>
          <w:rFonts w:eastAsia="Times New Roman CYR"/>
          <w:sz w:val="26"/>
          <w:szCs w:val="26"/>
        </w:rPr>
        <w:t xml:space="preserve"> находится в трудоспособном возрасте, </w:t>
      </w:r>
      <w:r w:rsidRPr="00A44FDF" w:rsidR="000E1B52">
        <w:rPr>
          <w:rFonts w:eastAsia="Times New Roman CYR"/>
          <w:sz w:val="26"/>
          <w:szCs w:val="26"/>
        </w:rPr>
        <w:t xml:space="preserve">не имеет инвалидности и иждивенцев, </w:t>
      </w:r>
      <w:r w:rsidRPr="00A44FDF" w:rsidR="00745E8B">
        <w:rPr>
          <w:rFonts w:eastAsia="Times New Roman CYR"/>
          <w:sz w:val="26"/>
          <w:szCs w:val="26"/>
        </w:rPr>
        <w:t>не лишен возможности к получению доходов в дальнейшем</w:t>
      </w:r>
      <w:r w:rsidRPr="00A44FDF">
        <w:rPr>
          <w:rFonts w:eastAsia="Times New Roman CYR"/>
          <w:sz w:val="26"/>
          <w:szCs w:val="26"/>
        </w:rPr>
        <w:t>.</w:t>
      </w:r>
    </w:p>
    <w:p w:rsidR="00180F6A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 xml:space="preserve">Смягчающими ответственность обстоятельствами суд признает, в соответствии с ч.2 ст.4.2 КоАП РФ, признание вины. </w:t>
      </w:r>
    </w:p>
    <w:p w:rsidR="00070B93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>Отягчающим обстоятельством является</w:t>
      </w:r>
      <w:r w:rsidRPr="00A44FDF">
        <w:rPr>
          <w:rFonts w:eastAsia="Times New Roman CYR"/>
          <w:sz w:val="26"/>
          <w:szCs w:val="26"/>
        </w:rPr>
        <w:t xml:space="preserve"> повторное совершение однородного административного правонарушения.</w:t>
      </w:r>
    </w:p>
    <w:p w:rsidR="00B07AEB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>Частью 2 ст. 12.27 КоАП РФ предусмотрена ответственность водителя за оставление в нарушение Правил дорожного движения места дорожно-транспортного происшествия, участником которого он являл</w:t>
      </w:r>
      <w:r w:rsidRPr="00A44FDF">
        <w:rPr>
          <w:rFonts w:eastAsia="Times New Roman CYR"/>
          <w:sz w:val="26"/>
          <w:szCs w:val="26"/>
        </w:rPr>
        <w:t>ся. Санкция данной нормы предусматривает наказание в виде лишения права управления транспортными средствами на срок от одного года до полутора лет или административного ареста на срок до пятнадцати суток.</w:t>
      </w:r>
    </w:p>
    <w:p w:rsidR="00B07AEB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>При определении размера административного наказания</w:t>
      </w:r>
      <w:r w:rsidRPr="00A44FDF">
        <w:rPr>
          <w:rFonts w:eastAsia="Times New Roman CYR"/>
          <w:sz w:val="26"/>
          <w:szCs w:val="26"/>
        </w:rPr>
        <w:t xml:space="preserve"> в соответствии со ст. 4.1 КоАП РФ, мировой судья учитывает характер совершенного административного правонарушения, имеющую повышенную общественную опасность, личность виновно</w:t>
      </w:r>
      <w:r w:rsidRPr="00A44FDF" w:rsidR="004A16B4">
        <w:rPr>
          <w:rFonts w:eastAsia="Times New Roman CYR"/>
          <w:sz w:val="26"/>
          <w:szCs w:val="26"/>
        </w:rPr>
        <w:t>го</w:t>
      </w:r>
      <w:r w:rsidRPr="00A44FDF">
        <w:rPr>
          <w:rFonts w:eastAsia="Times New Roman CYR"/>
          <w:sz w:val="26"/>
          <w:szCs w:val="26"/>
        </w:rPr>
        <w:t>.</w:t>
      </w:r>
    </w:p>
    <w:p w:rsidR="00B07AEB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 xml:space="preserve">Как следует из материалов дела и установлено судом, </w:t>
      </w:r>
      <w:r w:rsidRPr="00A44FDF" w:rsidR="000B5346">
        <w:rPr>
          <w:rFonts w:eastAsia="Times New Roman CYR"/>
          <w:sz w:val="26"/>
          <w:szCs w:val="26"/>
        </w:rPr>
        <w:t>Левдин А.Ю.</w:t>
      </w:r>
      <w:r w:rsidRPr="00A44FDF">
        <w:rPr>
          <w:rFonts w:eastAsia="Times New Roman CYR"/>
          <w:sz w:val="26"/>
          <w:szCs w:val="26"/>
        </w:rPr>
        <w:t xml:space="preserve"> права управления транспортными средствами не имеет.</w:t>
      </w:r>
    </w:p>
    <w:p w:rsidR="007762AC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 xml:space="preserve">При назначении виды и размера наказания суд учитывает, что </w:t>
      </w:r>
      <w:r w:rsidRPr="00A44FDF" w:rsidR="000B5346">
        <w:rPr>
          <w:rFonts w:eastAsia="Times New Roman CYR"/>
          <w:sz w:val="26"/>
          <w:szCs w:val="26"/>
        </w:rPr>
        <w:t>Левдин А.Ю.</w:t>
      </w:r>
      <w:r w:rsidRPr="00A44FDF">
        <w:rPr>
          <w:rFonts w:eastAsia="Times New Roman CYR"/>
          <w:sz w:val="26"/>
          <w:szCs w:val="26"/>
        </w:rPr>
        <w:t xml:space="preserve"> совершил грубое нарушение в области дорожного движения, в связи, с чем правонарушение не может быть признано малозначительным, а вин</w:t>
      </w:r>
      <w:r w:rsidRPr="00A44FDF">
        <w:rPr>
          <w:rFonts w:eastAsia="Times New Roman CYR"/>
          <w:sz w:val="26"/>
          <w:szCs w:val="26"/>
        </w:rPr>
        <w:t>овное лицо освобождено от административной ответственности.</w:t>
      </w:r>
    </w:p>
    <w:p w:rsidR="002959F8" w:rsidRPr="00A44FDF" w:rsidP="001E0B2F">
      <w:pPr>
        <w:ind w:firstLine="709"/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 xml:space="preserve">При таком положении мировой судья приходит к выводу о назначении Левдину А.Ю. наказания в пределах санкции ч.2 ст.12.27 КоАП РФ, в соответствии с требованиями ст.ст.3.1, 3.8 и 4.1 КоАП РФ, в виде </w:t>
      </w:r>
      <w:r w:rsidRPr="00A44FDF">
        <w:rPr>
          <w:rFonts w:eastAsia="Times New Roman CYR"/>
          <w:sz w:val="26"/>
          <w:szCs w:val="26"/>
        </w:rPr>
        <w:t>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5E10" w:rsidRPr="00A44FDF" w:rsidP="001E0B2F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>На основании изложенного и руководствуясь ст.ст. 23.1, 29.9 - 29.11 КоАП РФ, мировой судья</w:t>
      </w:r>
    </w:p>
    <w:p w:rsidR="00E85E10" w:rsidRPr="00A44FDF" w:rsidP="001E0B2F">
      <w:pPr>
        <w:ind w:firstLine="709"/>
        <w:contextualSpacing/>
        <w:jc w:val="center"/>
        <w:rPr>
          <w:spacing w:val="34"/>
          <w:sz w:val="26"/>
          <w:szCs w:val="26"/>
        </w:rPr>
      </w:pPr>
    </w:p>
    <w:p w:rsidR="008E7C66" w:rsidRPr="00A44FDF" w:rsidP="001E0B2F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A44FDF">
        <w:rPr>
          <w:spacing w:val="34"/>
          <w:sz w:val="26"/>
          <w:szCs w:val="26"/>
        </w:rPr>
        <w:t>постановил:</w:t>
      </w:r>
    </w:p>
    <w:p w:rsidR="008E7C66" w:rsidRPr="00A44FDF" w:rsidP="001E0B2F">
      <w:pPr>
        <w:ind w:firstLine="709"/>
        <w:contextualSpacing/>
        <w:jc w:val="center"/>
        <w:rPr>
          <w:rFonts w:eastAsia="Times New Roman CYR"/>
          <w:sz w:val="26"/>
          <w:szCs w:val="26"/>
          <w:highlight w:val="yellow"/>
        </w:rPr>
      </w:pPr>
    </w:p>
    <w:p w:rsidR="002959F8" w:rsidRPr="00A44FDF" w:rsidP="002959F8">
      <w:pPr>
        <w:contextualSpacing/>
        <w:jc w:val="both"/>
        <w:rPr>
          <w:sz w:val="26"/>
          <w:szCs w:val="26"/>
        </w:rPr>
      </w:pPr>
    </w:p>
    <w:p w:rsidR="002959F8" w:rsidRPr="00A44FDF" w:rsidP="002959F8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 xml:space="preserve">признать </w:t>
      </w:r>
      <w:r w:rsidRPr="00A44FDF">
        <w:rPr>
          <w:rFonts w:eastAsia="Times New Roman CYR"/>
          <w:sz w:val="26"/>
          <w:szCs w:val="26"/>
        </w:rPr>
        <w:t>Левдина</w:t>
      </w:r>
      <w:r w:rsidRPr="00A44FDF">
        <w:rPr>
          <w:rFonts w:eastAsia="Times New Roman CYR"/>
          <w:sz w:val="26"/>
          <w:szCs w:val="26"/>
        </w:rPr>
        <w:t xml:space="preserve"> Александра Юрьевича</w:t>
      </w:r>
      <w:r w:rsidRPr="00A44FDF">
        <w:rPr>
          <w:sz w:val="26"/>
          <w:szCs w:val="26"/>
        </w:rPr>
        <w:t xml:space="preserve"> виновным в совершении административного правонарушения, предусмотренного ч.2 ст. 12.27 КоАП РФ и назначить наказание в виде административного ареста сроком на 2 (двое) суток.</w:t>
      </w:r>
    </w:p>
    <w:p w:rsidR="002959F8" w:rsidRPr="00A44FDF" w:rsidP="002959F8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>Постановление подлежит немедленному исполнению.</w:t>
      </w:r>
    </w:p>
    <w:p w:rsidR="002959F8" w:rsidRPr="00A44FDF" w:rsidP="002959F8">
      <w:pPr>
        <w:ind w:firstLine="709"/>
        <w:contextualSpacing/>
        <w:jc w:val="both"/>
        <w:rPr>
          <w:sz w:val="26"/>
          <w:szCs w:val="26"/>
        </w:rPr>
      </w:pPr>
      <w:r w:rsidRPr="00A44FDF">
        <w:rPr>
          <w:sz w:val="26"/>
          <w:szCs w:val="26"/>
        </w:rPr>
        <w:t>Срок админис</w:t>
      </w:r>
      <w:r w:rsidRPr="00A44FDF">
        <w:rPr>
          <w:sz w:val="26"/>
          <w:szCs w:val="26"/>
        </w:rPr>
        <w:t>тративного ареста исчислять с 12:00 08.07.2024.</w:t>
      </w:r>
    </w:p>
    <w:p w:rsidR="005278B4" w:rsidRPr="00A44FDF" w:rsidP="002959F8">
      <w:pPr>
        <w:ind w:firstLine="709"/>
        <w:contextualSpacing/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A44FDF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7515DD" w:rsidRPr="00A44FDF" w:rsidP="001E0B2F">
      <w:pPr>
        <w:contextualSpacing/>
        <w:jc w:val="both"/>
        <w:rPr>
          <w:rFonts w:eastAsia="Times New Roman CYR"/>
          <w:sz w:val="26"/>
          <w:szCs w:val="26"/>
          <w:shd w:val="clear" w:color="auto" w:fill="FFFFFF"/>
        </w:rPr>
      </w:pPr>
    </w:p>
    <w:p w:rsidR="005278B4" w:rsidRPr="00A44FDF" w:rsidP="001E0B2F">
      <w:pPr>
        <w:contextualSpacing/>
        <w:jc w:val="both"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 xml:space="preserve">Мировой судья </w:t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</w:r>
      <w:r w:rsidRPr="00A44FDF" w:rsidR="005C7569">
        <w:rPr>
          <w:rFonts w:eastAsia="Times New Roman CYR"/>
          <w:sz w:val="26"/>
          <w:szCs w:val="26"/>
        </w:rPr>
        <w:tab/>
      </w:r>
      <w:r w:rsidRPr="00A44FDF" w:rsidR="008E7C66">
        <w:rPr>
          <w:rFonts w:eastAsia="Times New Roman CYR"/>
          <w:sz w:val="26"/>
          <w:szCs w:val="26"/>
        </w:rPr>
        <w:t>/подпись/</w:t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  <w:t xml:space="preserve">      </w:t>
      </w:r>
      <w:r w:rsidRPr="00A44FDF" w:rsidR="002A2EFC">
        <w:rPr>
          <w:rFonts w:eastAsia="Times New Roman CYR"/>
          <w:sz w:val="26"/>
          <w:szCs w:val="26"/>
        </w:rPr>
        <w:t xml:space="preserve">         </w:t>
      </w:r>
      <w:r w:rsidRPr="00A44FDF">
        <w:rPr>
          <w:rFonts w:eastAsia="Times New Roman CYR"/>
          <w:sz w:val="26"/>
          <w:szCs w:val="26"/>
        </w:rPr>
        <w:t xml:space="preserve"> </w:t>
      </w:r>
      <w:r w:rsidRPr="00A44FDF" w:rsidR="008E7C66">
        <w:rPr>
          <w:rFonts w:eastAsia="Times New Roman CYR"/>
          <w:sz w:val="26"/>
          <w:szCs w:val="26"/>
        </w:rPr>
        <w:t>Н.Н. Жиляк</w:t>
      </w:r>
    </w:p>
    <w:p w:rsidR="005278B4" w:rsidRPr="00A44FDF" w:rsidP="001E0B2F">
      <w:pPr>
        <w:contextualSpacing/>
        <w:rPr>
          <w:rFonts w:eastAsia="Times New Roman CYR"/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>Копия верна</w:t>
      </w:r>
    </w:p>
    <w:p w:rsidR="00372F3F" w:rsidRPr="00A44FDF" w:rsidP="001E0B2F">
      <w:pPr>
        <w:spacing w:after="200"/>
        <w:contextualSpacing/>
        <w:rPr>
          <w:sz w:val="26"/>
          <w:szCs w:val="26"/>
        </w:rPr>
      </w:pPr>
      <w:r w:rsidRPr="00A44FDF">
        <w:rPr>
          <w:rFonts w:eastAsia="Times New Roman CYR"/>
          <w:sz w:val="26"/>
          <w:szCs w:val="26"/>
        </w:rPr>
        <w:t>Мировой судья</w:t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</w:r>
      <w:r w:rsidRPr="00A44FDF" w:rsidR="005C7569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</w:r>
      <w:r w:rsidRPr="00A44FDF">
        <w:rPr>
          <w:rFonts w:eastAsia="Times New Roman CYR"/>
          <w:sz w:val="26"/>
          <w:szCs w:val="26"/>
        </w:rPr>
        <w:tab/>
        <w:t xml:space="preserve">       </w:t>
      </w:r>
      <w:r w:rsidRPr="00A44FDF" w:rsidR="002A2EFC">
        <w:rPr>
          <w:rFonts w:eastAsia="Times New Roman CYR"/>
          <w:sz w:val="26"/>
          <w:szCs w:val="26"/>
        </w:rPr>
        <w:t xml:space="preserve">         </w:t>
      </w:r>
      <w:r w:rsidRPr="00A44FDF" w:rsidR="008E7C66">
        <w:rPr>
          <w:rFonts w:eastAsia="Times New Roman CYR"/>
          <w:sz w:val="26"/>
          <w:szCs w:val="26"/>
        </w:rPr>
        <w:t>Н.Н. Жиляк</w:t>
      </w:r>
    </w:p>
    <w:sectPr w:rsidSect="00A8416F">
      <w:headerReference w:type="default" r:id="rId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68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A6063">
      <w:rPr>
        <w:noProof/>
      </w:rPr>
      <w:t>3</w:t>
    </w:r>
    <w:r>
      <w:fldChar w:fldCharType="end"/>
    </w:r>
  </w:p>
  <w:p w:rsidR="008E268A" w:rsidRPr="00A8416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B4"/>
    <w:rsid w:val="000103F4"/>
    <w:rsid w:val="00070B93"/>
    <w:rsid w:val="00094B7D"/>
    <w:rsid w:val="000A1D88"/>
    <w:rsid w:val="000B5346"/>
    <w:rsid w:val="000D1A5B"/>
    <w:rsid w:val="000E04A7"/>
    <w:rsid w:val="000E1B52"/>
    <w:rsid w:val="000F4F61"/>
    <w:rsid w:val="00104508"/>
    <w:rsid w:val="0011618D"/>
    <w:rsid w:val="00126312"/>
    <w:rsid w:val="00165A84"/>
    <w:rsid w:val="0016770E"/>
    <w:rsid w:val="001773A7"/>
    <w:rsid w:val="00180F6A"/>
    <w:rsid w:val="001954FE"/>
    <w:rsid w:val="001B1E89"/>
    <w:rsid w:val="001C161D"/>
    <w:rsid w:val="001E0B2F"/>
    <w:rsid w:val="001F6D1D"/>
    <w:rsid w:val="0020585A"/>
    <w:rsid w:val="00211BFC"/>
    <w:rsid w:val="0023648F"/>
    <w:rsid w:val="00267B26"/>
    <w:rsid w:val="002805E6"/>
    <w:rsid w:val="002959F8"/>
    <w:rsid w:val="002A2266"/>
    <w:rsid w:val="002A2EFC"/>
    <w:rsid w:val="002F0448"/>
    <w:rsid w:val="003038B4"/>
    <w:rsid w:val="00320210"/>
    <w:rsid w:val="00357428"/>
    <w:rsid w:val="00360B13"/>
    <w:rsid w:val="00372F3F"/>
    <w:rsid w:val="003E4F07"/>
    <w:rsid w:val="003E698A"/>
    <w:rsid w:val="00410C34"/>
    <w:rsid w:val="004658E2"/>
    <w:rsid w:val="004835F0"/>
    <w:rsid w:val="004A16B4"/>
    <w:rsid w:val="004A336C"/>
    <w:rsid w:val="004A48E2"/>
    <w:rsid w:val="004D1ABE"/>
    <w:rsid w:val="005225EF"/>
    <w:rsid w:val="005278B4"/>
    <w:rsid w:val="00540154"/>
    <w:rsid w:val="00545908"/>
    <w:rsid w:val="005828FB"/>
    <w:rsid w:val="005A2686"/>
    <w:rsid w:val="005C3D5E"/>
    <w:rsid w:val="005C7569"/>
    <w:rsid w:val="005D2080"/>
    <w:rsid w:val="005E6B82"/>
    <w:rsid w:val="006120B1"/>
    <w:rsid w:val="00620BDE"/>
    <w:rsid w:val="0067195E"/>
    <w:rsid w:val="00676D81"/>
    <w:rsid w:val="00684505"/>
    <w:rsid w:val="00687D82"/>
    <w:rsid w:val="006A1D57"/>
    <w:rsid w:val="006A3F2F"/>
    <w:rsid w:val="006A47B3"/>
    <w:rsid w:val="006C085C"/>
    <w:rsid w:val="006E678D"/>
    <w:rsid w:val="006E6EA5"/>
    <w:rsid w:val="00703B98"/>
    <w:rsid w:val="00717702"/>
    <w:rsid w:val="007261FE"/>
    <w:rsid w:val="00745E8B"/>
    <w:rsid w:val="00747982"/>
    <w:rsid w:val="007515DD"/>
    <w:rsid w:val="007638AC"/>
    <w:rsid w:val="00771843"/>
    <w:rsid w:val="007762AC"/>
    <w:rsid w:val="00783043"/>
    <w:rsid w:val="007B0A41"/>
    <w:rsid w:val="007C4E7B"/>
    <w:rsid w:val="007E21BE"/>
    <w:rsid w:val="00832A16"/>
    <w:rsid w:val="00864B68"/>
    <w:rsid w:val="00885C05"/>
    <w:rsid w:val="008976AA"/>
    <w:rsid w:val="008B20D4"/>
    <w:rsid w:val="008C7763"/>
    <w:rsid w:val="008D7708"/>
    <w:rsid w:val="008E2448"/>
    <w:rsid w:val="008E268A"/>
    <w:rsid w:val="008E7C66"/>
    <w:rsid w:val="0090265C"/>
    <w:rsid w:val="00916721"/>
    <w:rsid w:val="009167F5"/>
    <w:rsid w:val="00930FC4"/>
    <w:rsid w:val="00984C1E"/>
    <w:rsid w:val="00991967"/>
    <w:rsid w:val="009962FD"/>
    <w:rsid w:val="009C737B"/>
    <w:rsid w:val="009F0FCF"/>
    <w:rsid w:val="00A004C0"/>
    <w:rsid w:val="00A33274"/>
    <w:rsid w:val="00A44FDF"/>
    <w:rsid w:val="00A76CD4"/>
    <w:rsid w:val="00A83AFF"/>
    <w:rsid w:val="00A8416F"/>
    <w:rsid w:val="00AA6AB6"/>
    <w:rsid w:val="00AC78FB"/>
    <w:rsid w:val="00B05A03"/>
    <w:rsid w:val="00B07AEB"/>
    <w:rsid w:val="00B20D18"/>
    <w:rsid w:val="00B24C31"/>
    <w:rsid w:val="00B50CDE"/>
    <w:rsid w:val="00B63785"/>
    <w:rsid w:val="00B63EBF"/>
    <w:rsid w:val="00B80A07"/>
    <w:rsid w:val="00BC301F"/>
    <w:rsid w:val="00BD4210"/>
    <w:rsid w:val="00BD447C"/>
    <w:rsid w:val="00BE495B"/>
    <w:rsid w:val="00BE5606"/>
    <w:rsid w:val="00C63917"/>
    <w:rsid w:val="00C670FA"/>
    <w:rsid w:val="00C86C09"/>
    <w:rsid w:val="00D26890"/>
    <w:rsid w:val="00D31DC3"/>
    <w:rsid w:val="00D573D6"/>
    <w:rsid w:val="00D92E82"/>
    <w:rsid w:val="00DA3F0D"/>
    <w:rsid w:val="00E26662"/>
    <w:rsid w:val="00E3455C"/>
    <w:rsid w:val="00E66B71"/>
    <w:rsid w:val="00E76261"/>
    <w:rsid w:val="00E85E10"/>
    <w:rsid w:val="00EA6063"/>
    <w:rsid w:val="00F1439F"/>
    <w:rsid w:val="00F42373"/>
    <w:rsid w:val="00F61B9A"/>
    <w:rsid w:val="00F66797"/>
    <w:rsid w:val="00F86339"/>
    <w:rsid w:val="00FD368F"/>
    <w:rsid w:val="00FD6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E3990E-9409-412B-960D-DF17CF6C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278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7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278B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27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E21BE"/>
    <w:rPr>
      <w:color w:val="0000FF"/>
      <w:u w:val="single"/>
    </w:rPr>
  </w:style>
  <w:style w:type="paragraph" w:styleId="BodyText">
    <w:name w:val="Body Text"/>
    <w:basedOn w:val="Normal"/>
    <w:link w:val="a1"/>
    <w:semiHidden/>
    <w:unhideWhenUsed/>
    <w:rsid w:val="007E21BE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7E21B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7E21B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7E21BE"/>
  </w:style>
  <w:style w:type="paragraph" w:customStyle="1" w:styleId="11">
    <w:name w:val="11"/>
    <w:basedOn w:val="Normal"/>
    <w:rsid w:val="007E21BE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customStyle="1" w:styleId="s1">
    <w:name w:val="s_1"/>
    <w:basedOn w:val="Normal"/>
    <w:rsid w:val="007E21BE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iPriority w:val="99"/>
    <w:semiHidden/>
    <w:unhideWhenUsed/>
    <w:rsid w:val="003E4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E4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A268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A2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